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935A6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Pr="00C92C59" w:rsidRDefault="00C92C59" w:rsidP="00C92C59">
            <w:pPr>
              <w:pStyle w:val="a4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 w:rsidRPr="00C92C59">
              <w:rPr>
                <w:rFonts w:ascii="標楷體" w:eastAsia="標楷體" w:hAnsi="標楷體" w:hint="eastAsia"/>
                <w:sz w:val="30"/>
                <w:szCs w:val="30"/>
              </w:rPr>
              <w:t>駕駛人管理課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C92C59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DF1BE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加強駕訓班落實教學訓練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及提升駕訓班自我管理機制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案，提請  討論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A42F7B" w:rsidRDefault="00C92C59" w:rsidP="00C92C5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監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理站轄內</w:t>
            </w:r>
            <w:proofErr w:type="gramEnd"/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駕訓班爆發槍手代考弊端，自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年受託辦理派督考訓練期間已有高達十多人代考成功取得駕照，顯示駕訓班管理出現問題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C92C59" w:rsidRDefault="00C92C59" w:rsidP="00C92C59">
            <w:pPr>
              <w:pStyle w:val="a4"/>
              <w:numPr>
                <w:ilvl w:val="0"/>
                <w:numId w:val="3"/>
              </w:numPr>
              <w:tabs>
                <w:tab w:val="clear" w:pos="4153"/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8B53A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為強化駕訓班落實學術科教學，並增進駕訓班教學品質與管理，除定期或不定期實施考核，另辦理專案查核作業，</w:t>
            </w:r>
            <w:proofErr w:type="gramStart"/>
            <w:r w:rsidRPr="008B53A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俾</w:t>
            </w:r>
            <w:proofErr w:type="gramEnd"/>
            <w:r w:rsidRPr="008B53A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兼顧維護駕訓班教學品質與管理。目前已實施狀況如下：</w:t>
            </w:r>
          </w:p>
          <w:p w:rsidR="00C92C59" w:rsidRPr="00C92C59" w:rsidRDefault="00C92C59" w:rsidP="00C92C59">
            <w:pPr>
              <w:pStyle w:val="a4"/>
              <w:tabs>
                <w:tab w:val="clear" w:pos="4153"/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（一</w:t>
            </w:r>
            <w:r w:rsidRPr="00C92C59"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本所查核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市</w:t>
            </w:r>
            <w:proofErr w:type="gramStart"/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訓班：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C92C59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日。</w:t>
            </w:r>
          </w:p>
          <w:p w:rsidR="00C92C59" w:rsidRPr="00DF1BE8" w:rsidRDefault="00C92C59" w:rsidP="00C92C59">
            <w:pPr>
              <w:pStyle w:val="a4"/>
              <w:tabs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（二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公路總局查核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訓班：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日。</w:t>
            </w:r>
          </w:p>
          <w:p w:rsidR="00C92C59" w:rsidRDefault="00C92C59" w:rsidP="00C92C59">
            <w:pPr>
              <w:pStyle w:val="a4"/>
              <w:tabs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（三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所查核本所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轄內駕訓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班：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日。</w:t>
            </w:r>
          </w:p>
          <w:p w:rsidR="00C92C59" w:rsidRPr="00DF1BE8" w:rsidRDefault="00C92C59" w:rsidP="00C92C59">
            <w:pPr>
              <w:pStyle w:val="a4"/>
              <w:tabs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（四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所查核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訓班：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日。</w:t>
            </w:r>
          </w:p>
          <w:p w:rsidR="00C92C59" w:rsidRDefault="00C92C59" w:rsidP="00C92C59">
            <w:pPr>
              <w:pStyle w:val="a4"/>
              <w:numPr>
                <w:ilvl w:val="0"/>
                <w:numId w:val="3"/>
              </w:numPr>
              <w:tabs>
                <w:tab w:val="center" w:pos="742"/>
              </w:tabs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為確實管理並監督駕訓班學科業務，有效運用人力、增進行政效能及效率，突破以往派員赴班查核駕訓班學科上課情形，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及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避免駕訓班刻意將學科時間安排本所(站)人力無法負擔之時段，遵照交通部公路總局「e查核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轄管駕訓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班學科教學」措施，善用對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轄內駕訓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班監督管理機制，促使駕訓班真正落實學科課程。實施方式如下：</w:t>
            </w:r>
          </w:p>
          <w:p w:rsidR="00C92C59" w:rsidRPr="00DF1BE8" w:rsidRDefault="00C92C59" w:rsidP="00C92C59">
            <w:pPr>
              <w:pStyle w:val="a4"/>
              <w:ind w:left="960" w:hangingChars="300" w:hanging="96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（一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由各駕訓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班拍攝學科授課照片後自行保存3個月供本所(站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)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查核，有效達到督導效果並確保各班落實學科課程。</w:t>
            </w:r>
          </w:p>
          <w:p w:rsidR="00C92C59" w:rsidRPr="00DF1BE8" w:rsidRDefault="00C92C59" w:rsidP="00C92C59">
            <w:pPr>
              <w:pStyle w:val="a4"/>
              <w:ind w:left="960" w:hangingChars="300" w:hanging="96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（二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駕訓班依教學進度預定表排定時程授課，課程教學實施情形應拍攝至少</w:t>
            </w:r>
            <w:r w:rsidRPr="00DF1BE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張相片</w:t>
            </w:r>
            <w:r w:rsidRPr="00DF1BE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含授課講師、授課時間、授課科目</w:t>
            </w:r>
            <w:r w:rsidRPr="00DF1BE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)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。</w:t>
            </w:r>
          </w:p>
          <w:p w:rsidR="00C92C59" w:rsidRPr="00DF1BE8" w:rsidRDefault="00C92C59" w:rsidP="00C92C59">
            <w:pPr>
              <w:pStyle w:val="a4"/>
              <w:ind w:left="960" w:hangingChars="300" w:hanging="96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（三</w:t>
            </w:r>
            <w:r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）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每一課程除拍攝照片外，亦須即時填製學科學員簽到表、學科教學日誌等</w:t>
            </w:r>
            <w:r w:rsidRPr="00DF1BE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項資料。</w:t>
            </w:r>
          </w:p>
          <w:p w:rsidR="00C92C59" w:rsidRPr="00A42F7B" w:rsidRDefault="00C92C59" w:rsidP="00C92C5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提高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轄管駕訓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班查核督導頻率與密度，每月不定期查核增加1.2倍，並每班查核時段應至少1次以上於該班學科教學時段或道路駕駛訓練時段進行查核。本所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轄內駕訓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班共計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家，每月至少抽查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家次；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訓班共計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家，每月至少抽查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家次；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訓班共計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家，每月至少抽查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家次；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proofErr w:type="gramStart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站轄內駕</w:t>
            </w:r>
            <w:proofErr w:type="gramEnd"/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訓班共計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家，每月至少抽查</w:t>
            </w:r>
            <w:r w:rsidRPr="00C92C59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DF1BE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家次。</w:t>
            </w:r>
          </w:p>
        </w:tc>
      </w:tr>
      <w:tr w:rsidR="00A972B1" w:rsidTr="00A42F7B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A42F7B" w:rsidRPr="00C92C59" w:rsidRDefault="00C92C59" w:rsidP="00A42F7B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於抽查、派督考時</w:t>
            </w:r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運用e化網路設備加強</w:t>
            </w:r>
            <w:proofErr w:type="gramStart"/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督導各駕訓</w:t>
            </w:r>
            <w:proofErr w:type="gramEnd"/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班落實學科及術科教學，避免發生舞弊情事。</w:t>
            </w:r>
          </w:p>
          <w:p w:rsidR="00C92C59" w:rsidRPr="00A42F7B" w:rsidRDefault="00C92C59" w:rsidP="00A42F7B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加強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督導</w:t>
            </w:r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駕訓</w:t>
            </w:r>
            <w:proofErr w:type="gramEnd"/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班應強化保密檢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查及資訊管理作為，以避免洩漏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個資觸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法，</w:t>
            </w:r>
            <w:r w:rsidRPr="004328C4">
              <w:rPr>
                <w:rFonts w:ascii="標楷體" w:eastAsia="標楷體" w:hAnsi="標楷體" w:hint="eastAsia"/>
                <w:sz w:val="32"/>
                <w:szCs w:val="32"/>
              </w:rPr>
              <w:t>損及機關形象。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E2" w:rsidRDefault="00EA6FE2" w:rsidP="0097495D">
      <w:pPr>
        <w:spacing w:line="240" w:lineRule="auto"/>
      </w:pPr>
      <w:r>
        <w:separator/>
      </w:r>
    </w:p>
  </w:endnote>
  <w:endnote w:type="continuationSeparator" w:id="0">
    <w:p w:rsidR="00EA6FE2" w:rsidRDefault="00EA6FE2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E2" w:rsidRDefault="00EA6FE2" w:rsidP="0097495D">
      <w:pPr>
        <w:spacing w:line="240" w:lineRule="auto"/>
      </w:pPr>
      <w:r>
        <w:separator/>
      </w:r>
    </w:p>
  </w:footnote>
  <w:footnote w:type="continuationSeparator" w:id="0">
    <w:p w:rsidR="00EA6FE2" w:rsidRDefault="00EA6FE2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51F0EFF2"/>
    <w:lvl w:ilvl="0" w:tplc="D794C6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DA2F14"/>
    <w:multiLevelType w:val="hybridMultilevel"/>
    <w:tmpl w:val="C8620A7C"/>
    <w:lvl w:ilvl="0" w:tplc="7A86E6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BA48AF"/>
    <w:multiLevelType w:val="hybridMultilevel"/>
    <w:tmpl w:val="AA3A084A"/>
    <w:lvl w:ilvl="0" w:tplc="5B52DC2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104"/>
    <w:rsid w:val="00281DE8"/>
    <w:rsid w:val="002850A2"/>
    <w:rsid w:val="002B6110"/>
    <w:rsid w:val="002C1DA4"/>
    <w:rsid w:val="003154E3"/>
    <w:rsid w:val="00380710"/>
    <w:rsid w:val="004118EB"/>
    <w:rsid w:val="004255EE"/>
    <w:rsid w:val="00432EDE"/>
    <w:rsid w:val="004851D9"/>
    <w:rsid w:val="004A39C8"/>
    <w:rsid w:val="004D18E6"/>
    <w:rsid w:val="004E155F"/>
    <w:rsid w:val="005324A3"/>
    <w:rsid w:val="006120C5"/>
    <w:rsid w:val="00627F12"/>
    <w:rsid w:val="006702AC"/>
    <w:rsid w:val="006D1626"/>
    <w:rsid w:val="00765060"/>
    <w:rsid w:val="007840A9"/>
    <w:rsid w:val="007D37E1"/>
    <w:rsid w:val="007F0D10"/>
    <w:rsid w:val="008630F4"/>
    <w:rsid w:val="008C2579"/>
    <w:rsid w:val="00935A66"/>
    <w:rsid w:val="0097495D"/>
    <w:rsid w:val="009A1FA1"/>
    <w:rsid w:val="009B05E5"/>
    <w:rsid w:val="00A3771B"/>
    <w:rsid w:val="00A42F7B"/>
    <w:rsid w:val="00A972B1"/>
    <w:rsid w:val="00B15C97"/>
    <w:rsid w:val="00C13D4F"/>
    <w:rsid w:val="00C51926"/>
    <w:rsid w:val="00C73D15"/>
    <w:rsid w:val="00C92C59"/>
    <w:rsid w:val="00CF0307"/>
    <w:rsid w:val="00DC088B"/>
    <w:rsid w:val="00EA6FE2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C0AD-5D90-4614-8E67-33E0143B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>MOJ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3</cp:revision>
  <cp:lastPrinted>2015-04-20T03:49:00Z</cp:lastPrinted>
  <dcterms:created xsi:type="dcterms:W3CDTF">2016-03-13T05:49:00Z</dcterms:created>
  <dcterms:modified xsi:type="dcterms:W3CDTF">2016-10-14T08:29:00Z</dcterms:modified>
</cp:coreProperties>
</file>