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FD16A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983C7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</w:t>
            </w:r>
            <w:r w:rsidR="00FD16A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8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983C7C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</w:t>
            </w:r>
            <w:r w:rsidR="00A42F7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室</w:t>
            </w:r>
          </w:p>
        </w:tc>
      </w:tr>
      <w:tr w:rsidR="00A972B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9D51ED" w:rsidRDefault="00983C7C" w:rsidP="009D51ED">
            <w:pPr>
              <w:pStyle w:val="a4"/>
              <w:spacing w:line="50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請各主管落實屬員平時考核責任案，</w:t>
            </w:r>
            <w:r w:rsidR="009D51ED">
              <w:rPr>
                <w:rFonts w:ascii="標楷體" w:eastAsia="標楷體" w:hAnsi="標楷體" w:hint="eastAsia"/>
                <w:sz w:val="32"/>
                <w:szCs w:val="32"/>
              </w:rPr>
              <w:t>提請  討論</w:t>
            </w:r>
            <w:r w:rsidR="009D51ED" w:rsidRPr="009D51E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bookmarkStart w:id="0" w:name="_GoBack"/>
            <w:bookmarkEnd w:id="0"/>
          </w:p>
        </w:tc>
      </w:tr>
      <w:tr w:rsidR="00A972B1" w:rsidRPr="00580789" w:rsidTr="00D5322B">
        <w:trPr>
          <w:trHeight w:val="1124"/>
        </w:trPr>
        <w:tc>
          <w:tcPr>
            <w:tcW w:w="1277" w:type="dxa"/>
            <w:vAlign w:val="center"/>
          </w:tcPr>
          <w:p w:rsidR="00A972B1" w:rsidRPr="00580789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8078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Pr="00580789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8078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A42F7B" w:rsidRPr="00580789" w:rsidRDefault="00B7472E" w:rsidP="00983C7C">
            <w:pPr>
              <w:pStyle w:val="a6"/>
              <w:numPr>
                <w:ilvl w:val="0"/>
                <w:numId w:val="7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近來有媒體報導公務員發生貪瀆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法案中，涉案</w:t>
            </w:r>
            <w:r w:rsidR="00983C7C" w:rsidRPr="0058078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同仁考績等第年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年甲等（或優等），相關直屬主管對其工作表現多表示讚譽有加，甚至正面評語為</w:t>
            </w:r>
            <w:r w:rsidR="00983C7C" w:rsidRPr="0058078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交友單純、戮力從公等，惟與實際表現落差頗大，各級主管對於屬員之平時考核（尤其品操部分）應</w:t>
            </w:r>
            <w:proofErr w:type="gramStart"/>
            <w:r w:rsidR="00983C7C" w:rsidRPr="0058078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覈</w:t>
            </w:r>
            <w:proofErr w:type="gramEnd"/>
            <w:r w:rsidR="00983C7C" w:rsidRPr="0058078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實辦理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，發揮平時考核制度之功效</w:t>
            </w:r>
            <w:r w:rsidR="00983C7C" w:rsidRPr="0058078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</w:t>
            </w:r>
          </w:p>
          <w:p w:rsidR="00983C7C" w:rsidRPr="00580789" w:rsidRDefault="00983C7C" w:rsidP="00983C7C">
            <w:pPr>
              <w:pStyle w:val="a6"/>
              <w:numPr>
                <w:ilvl w:val="0"/>
                <w:numId w:val="7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8078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依據法務部廉政署前於104年10月間統計資料顯示，該署103年9月至104年8月辦理115案行政</w:t>
            </w:r>
            <w:proofErr w:type="gramStart"/>
            <w:r w:rsidRPr="0058078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肅</w:t>
            </w:r>
            <w:proofErr w:type="gramEnd"/>
            <w:r w:rsidRPr="0058078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貪案件中，案內246人近2年考績列等，仍有41案71人（比例為28.9%）即便涉犯貪瀆違失情事，年終考績仍連續2年評列為甲等。</w:t>
            </w:r>
          </w:p>
          <w:p w:rsidR="00580789" w:rsidRDefault="00580789" w:rsidP="008928C8">
            <w:pPr>
              <w:pStyle w:val="a6"/>
              <w:numPr>
                <w:ilvl w:val="0"/>
                <w:numId w:val="7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80789">
              <w:rPr>
                <w:rFonts w:ascii="標楷體" w:eastAsia="標楷體" w:hAnsi="標楷體" w:hint="eastAsia"/>
                <w:sz w:val="32"/>
                <w:szCs w:val="32"/>
              </w:rPr>
              <w:t>依據「行政院及所屬各機關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公務人員平時考核要點</w:t>
            </w:r>
            <w:r w:rsidRPr="00580789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第11、12</w:t>
            </w:r>
            <w:r w:rsidR="00396613">
              <w:rPr>
                <w:rFonts w:ascii="標楷體" w:eastAsia="標楷體" w:hAnsi="標楷體" w:hint="eastAsia"/>
                <w:sz w:val="32"/>
                <w:szCs w:val="32"/>
              </w:rPr>
              <w:t>點略</w:t>
            </w:r>
            <w:proofErr w:type="gramStart"/>
            <w:r w:rsidR="00396613"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proofErr w:type="gramEnd"/>
            <w:r w:rsidR="00396613">
              <w:rPr>
                <w:rFonts w:ascii="標楷體" w:eastAsia="標楷體" w:hAnsi="標楷體" w:hint="eastAsia"/>
                <w:sz w:val="32"/>
                <w:szCs w:val="32"/>
              </w:rPr>
              <w:t>，各機關首長及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各級主管對屬員之操行考核，應注意平日生活素行之輔導溝通並隨時考核記錄之；如發現屬員有涉嫌貪污、瀆職</w:t>
            </w:r>
            <w:r w:rsidR="00396613">
              <w:rPr>
                <w:rFonts w:ascii="標楷體" w:eastAsia="標楷體" w:hAnsi="標楷體" w:hint="eastAsia"/>
                <w:sz w:val="32"/>
                <w:szCs w:val="32"/>
              </w:rPr>
              <w:t>或其他犯罪傾向或跡象時，應作適當之防範；對涉嫌貪瀆</w:t>
            </w:r>
            <w:proofErr w:type="gramStart"/>
            <w:r w:rsidR="00396613">
              <w:rPr>
                <w:rFonts w:ascii="標楷體" w:eastAsia="標楷體" w:hAnsi="標楷體" w:hint="eastAsia"/>
                <w:sz w:val="32"/>
                <w:szCs w:val="32"/>
              </w:rPr>
              <w:t>有據者</w:t>
            </w:r>
            <w:proofErr w:type="gramEnd"/>
            <w:r w:rsidR="00396613">
              <w:rPr>
                <w:rFonts w:ascii="標楷體" w:eastAsia="標楷體" w:hAnsi="標楷體" w:hint="eastAsia"/>
                <w:sz w:val="32"/>
                <w:szCs w:val="32"/>
              </w:rPr>
              <w:t>，應即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依法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移請權管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機關辦理，如有怠忽，應負監督不周之行政責任。但事前防範得宜，致未發生弊端而有具體事實者</w:t>
            </w:r>
            <w:r w:rsidR="00BC42E2">
              <w:rPr>
                <w:rFonts w:ascii="標楷體" w:eastAsia="標楷體" w:hAnsi="標楷體" w:hint="eastAsia"/>
                <w:sz w:val="32"/>
                <w:szCs w:val="32"/>
              </w:rPr>
              <w:t>，應依有關規定予以獎勵。</w:t>
            </w:r>
          </w:p>
          <w:p w:rsidR="00580789" w:rsidRPr="00BC42E2" w:rsidRDefault="008928C8" w:rsidP="00396613">
            <w:pPr>
              <w:pStyle w:val="a6"/>
              <w:numPr>
                <w:ilvl w:val="0"/>
                <w:numId w:val="7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8078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廉政風險之控管有助於機關及首長穩健施政，</w:t>
            </w:r>
            <w:r w:rsidRPr="00580789">
              <w:rPr>
                <w:rFonts w:ascii="標楷體" w:eastAsia="標楷體" w:hAnsi="標楷體" w:hint="eastAsia"/>
                <w:sz w:val="32"/>
                <w:szCs w:val="32"/>
              </w:rPr>
              <w:t>降低業務運作之不確定性，機關對於屬員的考核及各項廉政措施</w:t>
            </w:r>
            <w:r w:rsidRPr="0058078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的督促，才能</w:t>
            </w:r>
            <w:r w:rsidRPr="0058078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敦促</w:t>
            </w:r>
            <w:r w:rsidRPr="0058078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各單位主管及同仁應嚴格自我要求，杜絕不正誘惑</w:t>
            </w:r>
            <w:r w:rsidR="0039661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，因此平時考核工作</w:t>
            </w:r>
            <w:r w:rsidR="00580789" w:rsidRPr="0058078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忠實</w:t>
            </w:r>
            <w:r w:rsidR="0039661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地</w:t>
            </w:r>
            <w:r w:rsidR="00580789" w:rsidRPr="0058078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反映屬員整體表現，為</w:t>
            </w:r>
            <w:r w:rsidR="0039661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機關風險控管的具體化</w:t>
            </w:r>
            <w:proofErr w:type="gramStart"/>
            <w:r w:rsidR="0039661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措</w:t>
            </w:r>
            <w:proofErr w:type="gramEnd"/>
            <w:r w:rsidR="0039661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施之一</w:t>
            </w:r>
            <w:r w:rsidRPr="0058078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B2134D" w:rsidRDefault="00B21AE8" w:rsidP="00C62BB6">
            <w:pPr>
              <w:pStyle w:val="a6"/>
              <w:numPr>
                <w:ilvl w:val="0"/>
                <w:numId w:val="10"/>
              </w:numPr>
              <w:spacing w:line="500" w:lineRule="exact"/>
              <w:ind w:leftChars="0" w:left="742" w:hanging="7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036EF">
              <w:rPr>
                <w:rFonts w:ascii="標楷體" w:eastAsia="標楷體" w:hAnsi="標楷體" w:hint="eastAsia"/>
                <w:sz w:val="32"/>
                <w:szCs w:val="32"/>
              </w:rPr>
              <w:t>請本機關各主管應</w:t>
            </w:r>
            <w:r w:rsidR="00D5322B" w:rsidRPr="004036EF">
              <w:rPr>
                <w:rFonts w:ascii="標楷體" w:eastAsia="標楷體" w:hAnsi="標楷體" w:hint="eastAsia"/>
                <w:sz w:val="32"/>
                <w:szCs w:val="32"/>
              </w:rPr>
              <w:t>綜</w:t>
            </w:r>
            <w:proofErr w:type="gramStart"/>
            <w:r w:rsidR="00D5322B" w:rsidRPr="004036EF">
              <w:rPr>
                <w:rFonts w:ascii="標楷體" w:eastAsia="標楷體" w:hAnsi="標楷體" w:hint="eastAsia"/>
                <w:sz w:val="32"/>
                <w:szCs w:val="32"/>
              </w:rPr>
              <w:t>覈</w:t>
            </w:r>
            <w:proofErr w:type="gramEnd"/>
            <w:r w:rsidR="00D5322B" w:rsidRPr="004036EF">
              <w:rPr>
                <w:rFonts w:ascii="標楷體" w:eastAsia="標楷體" w:hAnsi="標楷體" w:hint="eastAsia"/>
                <w:sz w:val="32"/>
                <w:szCs w:val="32"/>
              </w:rPr>
              <w:t>名實、適才適所</w:t>
            </w:r>
            <w:r w:rsidR="004036EF" w:rsidRPr="004036EF">
              <w:rPr>
                <w:rFonts w:ascii="標楷體" w:eastAsia="標楷體" w:hAnsi="標楷體" w:hint="eastAsia"/>
                <w:sz w:val="32"/>
                <w:szCs w:val="32"/>
              </w:rPr>
              <w:t>原則，</w:t>
            </w:r>
            <w:r w:rsidR="004036EF">
              <w:rPr>
                <w:rFonts w:ascii="標楷體" w:eastAsia="標楷體" w:hAnsi="標楷體" w:hint="eastAsia"/>
                <w:sz w:val="32"/>
                <w:szCs w:val="32"/>
              </w:rPr>
              <w:t>依規定</w:t>
            </w:r>
            <w:proofErr w:type="gramStart"/>
            <w:r w:rsidR="004036EF">
              <w:rPr>
                <w:rFonts w:ascii="標楷體" w:eastAsia="標楷體" w:hAnsi="標楷體" w:hint="eastAsia"/>
                <w:sz w:val="32"/>
                <w:szCs w:val="32"/>
              </w:rPr>
              <w:t>覈</w:t>
            </w:r>
            <w:proofErr w:type="gramEnd"/>
            <w:r w:rsidR="004036EF">
              <w:rPr>
                <w:rFonts w:ascii="標楷體" w:eastAsia="標楷體" w:hAnsi="標楷體" w:hint="eastAsia"/>
                <w:sz w:val="32"/>
                <w:szCs w:val="32"/>
              </w:rPr>
              <w:t>實</w:t>
            </w:r>
            <w:r w:rsidR="00396613">
              <w:rPr>
                <w:rFonts w:ascii="標楷體" w:eastAsia="標楷體" w:hAnsi="標楷體" w:hint="eastAsia"/>
                <w:sz w:val="32"/>
                <w:szCs w:val="32"/>
              </w:rPr>
              <w:t>平時</w:t>
            </w:r>
            <w:r w:rsidR="004036EF">
              <w:rPr>
                <w:rFonts w:ascii="標楷體" w:eastAsia="標楷體" w:hAnsi="標楷體" w:hint="eastAsia"/>
                <w:sz w:val="32"/>
                <w:szCs w:val="32"/>
              </w:rPr>
              <w:t>考核，確實掌握機關風險因子，</w:t>
            </w:r>
            <w:r w:rsidR="00396613"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  <w:r w:rsidR="004036EF">
              <w:rPr>
                <w:rFonts w:ascii="標楷體" w:eastAsia="標楷體" w:hAnsi="標楷體" w:hint="eastAsia"/>
                <w:sz w:val="32"/>
                <w:szCs w:val="32"/>
              </w:rPr>
              <w:t>落實監督及善盡提醒、關懷之責</w:t>
            </w:r>
            <w:r w:rsidR="00B2134D">
              <w:rPr>
                <w:rFonts w:ascii="標楷體" w:eastAsia="標楷體" w:hAnsi="標楷體" w:hint="eastAsia"/>
                <w:sz w:val="32"/>
                <w:szCs w:val="32"/>
              </w:rPr>
              <w:t>，積極輔導同仁進入正軌。</w:t>
            </w:r>
          </w:p>
          <w:p w:rsidR="00B21AE8" w:rsidRPr="00B2134D" w:rsidRDefault="00B2134D" w:rsidP="00396613">
            <w:pPr>
              <w:pStyle w:val="a6"/>
              <w:numPr>
                <w:ilvl w:val="0"/>
                <w:numId w:val="10"/>
              </w:numPr>
              <w:spacing w:line="500" w:lineRule="exact"/>
              <w:ind w:leftChars="0" w:left="742" w:hanging="7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為協助首長穩健施政，</w:t>
            </w:r>
            <w:r w:rsidR="00396613">
              <w:rPr>
                <w:rFonts w:ascii="標楷體" w:eastAsia="標楷體" w:hAnsi="標楷體" w:hint="eastAsia"/>
                <w:sz w:val="32"/>
                <w:szCs w:val="32"/>
              </w:rPr>
              <w:t>及避免影響機關形象，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各級主管應確實掌握同仁風紀狀況，對屬員在品操或生活上有違常之虞者，</w:t>
            </w:r>
            <w:r w:rsidR="00396613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即時主動簽報首長，並副知政風單位，以落實廉政風險管理。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C73D15" w:rsidRDefault="00C73D15" w:rsidP="006120C5">
      <w:pPr>
        <w:ind w:left="960"/>
      </w:pPr>
    </w:p>
    <w:sectPr w:rsidR="00C73D1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94" w:rsidRDefault="00DE4994" w:rsidP="0097495D">
      <w:pPr>
        <w:spacing w:line="240" w:lineRule="auto"/>
      </w:pPr>
      <w:r>
        <w:separator/>
      </w:r>
    </w:p>
  </w:endnote>
  <w:endnote w:type="continuationSeparator" w:id="0">
    <w:p w:rsidR="00DE4994" w:rsidRDefault="00DE4994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94" w:rsidRDefault="00DE4994" w:rsidP="0097495D">
      <w:pPr>
        <w:spacing w:line="240" w:lineRule="auto"/>
      </w:pPr>
      <w:r>
        <w:separator/>
      </w:r>
    </w:p>
  </w:footnote>
  <w:footnote w:type="continuationSeparator" w:id="0">
    <w:p w:rsidR="00DE4994" w:rsidRDefault="00DE4994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05B4C"/>
    <w:rsid w:val="00034C68"/>
    <w:rsid w:val="000437F2"/>
    <w:rsid w:val="00071DDD"/>
    <w:rsid w:val="000B09F5"/>
    <w:rsid w:val="000F529D"/>
    <w:rsid w:val="0014716F"/>
    <w:rsid w:val="001A532E"/>
    <w:rsid w:val="001E0BF1"/>
    <w:rsid w:val="002042A4"/>
    <w:rsid w:val="002062B3"/>
    <w:rsid w:val="002710DB"/>
    <w:rsid w:val="00281DE8"/>
    <w:rsid w:val="002850A2"/>
    <w:rsid w:val="002B6110"/>
    <w:rsid w:val="002C1DA4"/>
    <w:rsid w:val="003154E3"/>
    <w:rsid w:val="0033641C"/>
    <w:rsid w:val="00380710"/>
    <w:rsid w:val="00396613"/>
    <w:rsid w:val="004036EF"/>
    <w:rsid w:val="004118EB"/>
    <w:rsid w:val="004255EE"/>
    <w:rsid w:val="00432EDE"/>
    <w:rsid w:val="004851D9"/>
    <w:rsid w:val="004A39C8"/>
    <w:rsid w:val="004D18E6"/>
    <w:rsid w:val="004E155F"/>
    <w:rsid w:val="005324A3"/>
    <w:rsid w:val="00580789"/>
    <w:rsid w:val="006120C5"/>
    <w:rsid w:val="00627F12"/>
    <w:rsid w:val="006702AC"/>
    <w:rsid w:val="006D1626"/>
    <w:rsid w:val="007303DA"/>
    <w:rsid w:val="00765060"/>
    <w:rsid w:val="007840A9"/>
    <w:rsid w:val="007D37E1"/>
    <w:rsid w:val="007F0D10"/>
    <w:rsid w:val="008630F4"/>
    <w:rsid w:val="008928C8"/>
    <w:rsid w:val="008A568D"/>
    <w:rsid w:val="008C2579"/>
    <w:rsid w:val="0097495D"/>
    <w:rsid w:val="00983C7C"/>
    <w:rsid w:val="009A1FA1"/>
    <w:rsid w:val="009B05E5"/>
    <w:rsid w:val="009D51ED"/>
    <w:rsid w:val="00A3771B"/>
    <w:rsid w:val="00A42F7B"/>
    <w:rsid w:val="00A658D9"/>
    <w:rsid w:val="00A972B1"/>
    <w:rsid w:val="00B15C97"/>
    <w:rsid w:val="00B2134D"/>
    <w:rsid w:val="00B21AE8"/>
    <w:rsid w:val="00B7472E"/>
    <w:rsid w:val="00BC42E2"/>
    <w:rsid w:val="00C13D4F"/>
    <w:rsid w:val="00C51926"/>
    <w:rsid w:val="00C62BB6"/>
    <w:rsid w:val="00C73D15"/>
    <w:rsid w:val="00CF0307"/>
    <w:rsid w:val="00D262A2"/>
    <w:rsid w:val="00D5322B"/>
    <w:rsid w:val="00D81313"/>
    <w:rsid w:val="00DC088B"/>
    <w:rsid w:val="00DE4994"/>
    <w:rsid w:val="00F14DCF"/>
    <w:rsid w:val="00F53132"/>
    <w:rsid w:val="00F72A15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C2C6-5338-447F-9862-D9D2996D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115</Words>
  <Characters>656</Characters>
  <Application>Microsoft Office Word</Application>
  <DocSecurity>0</DocSecurity>
  <Lines>5</Lines>
  <Paragraphs>1</Paragraphs>
  <ScaleCrop>false</ScaleCrop>
  <Company>MOJ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17</cp:revision>
  <cp:lastPrinted>2016-06-15T03:14:00Z</cp:lastPrinted>
  <dcterms:created xsi:type="dcterms:W3CDTF">2016-06-14T09:41:00Z</dcterms:created>
  <dcterms:modified xsi:type="dcterms:W3CDTF">2016-10-14T08:26:00Z</dcterms:modified>
</cp:coreProperties>
</file>