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D7038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28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9B1BD3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9B1BD3" w:rsidP="00586794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強化查緝私</w:t>
            </w:r>
            <w:proofErr w:type="gramStart"/>
            <w:r>
              <w:rPr>
                <w:rFonts w:eastAsia="標楷體" w:hint="eastAsia"/>
                <w:sz w:val="32"/>
              </w:rPr>
              <w:t>菸</w:t>
            </w:r>
            <w:proofErr w:type="gramEnd"/>
            <w:r>
              <w:rPr>
                <w:rFonts w:eastAsia="標楷體" w:hint="eastAsia"/>
                <w:sz w:val="32"/>
              </w:rPr>
              <w:t>檢舉獎金申領程序</w:t>
            </w:r>
            <w:proofErr w:type="gramStart"/>
            <w:r>
              <w:rPr>
                <w:rFonts w:eastAsia="標楷體" w:hint="eastAsia"/>
                <w:sz w:val="32"/>
              </w:rPr>
              <w:t>之再防貪</w:t>
            </w:r>
            <w:proofErr w:type="gramEnd"/>
            <w:r w:rsidR="000A2984">
              <w:rPr>
                <w:rFonts w:eastAsia="標楷體" w:hint="eastAsia"/>
                <w:sz w:val="32"/>
              </w:rPr>
              <w:t>措施</w:t>
            </w:r>
            <w:r w:rsidR="00DB11F1" w:rsidRPr="00DB11F1">
              <w:rPr>
                <w:rFonts w:eastAsia="標楷體" w:hint="eastAsia"/>
                <w:sz w:val="32"/>
              </w:rPr>
              <w:t>案</w:t>
            </w:r>
            <w:r w:rsidR="00B97300" w:rsidRPr="00DB11F1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9B1BD3" w:rsidRPr="009B1BD3" w:rsidRDefault="00DB11F1" w:rsidP="009B1BD3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一、</w:t>
            </w:r>
            <w:r w:rsidR="009B1BD3" w:rsidRPr="009B1BD3">
              <w:rPr>
                <w:rFonts w:ascii="標楷體" w:eastAsia="標楷體" w:hAnsi="標楷體" w:hint="eastAsia"/>
                <w:sz w:val="32"/>
              </w:rPr>
              <w:t>緣本署○○總局○部地區巡防局第○海岸巡防總隊勤務中心前○○○及○○機動查緝隊前分隊長○○○、前查緝員○○○，於民國101年間，因分別涉有勾串不實檢舉人詐領檢舉獎金、均經法院判刑等不法情事，合先陳明</w:t>
            </w:r>
            <w:r w:rsidR="00161754">
              <w:rPr>
                <w:rFonts w:ascii="標楷體" w:eastAsia="標楷體" w:hAnsi="標楷體" w:hint="eastAsia"/>
                <w:sz w:val="32"/>
              </w:rPr>
              <w:t>。</w:t>
            </w:r>
            <w:bookmarkStart w:id="0" w:name="_GoBack"/>
            <w:bookmarkEnd w:id="0"/>
          </w:p>
          <w:p w:rsidR="00BA38EC" w:rsidRPr="008E5811" w:rsidRDefault="009B1BD3" w:rsidP="009B1BD3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9B1BD3">
              <w:rPr>
                <w:rFonts w:ascii="標楷體" w:eastAsia="標楷體" w:hAnsi="標楷體" w:hint="eastAsia"/>
                <w:sz w:val="32"/>
              </w:rPr>
              <w:t>二、為</w:t>
            </w:r>
            <w:r w:rsidRPr="008E5811">
              <w:rPr>
                <w:rFonts w:ascii="標楷體" w:eastAsia="標楷體" w:hAnsi="標楷體" w:hint="eastAsia"/>
                <w:sz w:val="32"/>
              </w:rPr>
              <w:t>防</w:t>
            </w:r>
            <w:proofErr w:type="gramStart"/>
            <w:r w:rsidRPr="008E5811">
              <w:rPr>
                <w:rFonts w:ascii="標楷體" w:eastAsia="標楷體" w:hAnsi="標楷體" w:hint="eastAsia"/>
                <w:sz w:val="32"/>
              </w:rPr>
              <w:t>杜類案</w:t>
            </w:r>
            <w:proofErr w:type="gramEnd"/>
            <w:r w:rsidRPr="008E5811">
              <w:rPr>
                <w:rFonts w:ascii="標楷體" w:eastAsia="標楷體" w:hAnsi="標楷體" w:hint="eastAsia"/>
                <w:sz w:val="32"/>
              </w:rPr>
              <w:t>再生，本處於101年11月簽核辦理96年至101年申領檢舉獎金之「專案清查」，經查○○機動查緝隊前分隊長○○○等人</w:t>
            </w:r>
            <w:proofErr w:type="gramStart"/>
            <w:r w:rsidRPr="008E5811">
              <w:rPr>
                <w:rFonts w:ascii="標楷體" w:eastAsia="標楷體" w:hAnsi="標楷體" w:hint="eastAsia"/>
                <w:sz w:val="32"/>
              </w:rPr>
              <w:t>疑</w:t>
            </w:r>
            <w:proofErr w:type="gramEnd"/>
            <w:r w:rsidRPr="008E5811">
              <w:rPr>
                <w:rFonts w:ascii="標楷體" w:eastAsia="標楷體" w:hAnsi="標楷體" w:hint="eastAsia"/>
                <w:sz w:val="32"/>
              </w:rPr>
              <w:t>涉有不法，102年4月</w:t>
            </w:r>
            <w:proofErr w:type="gramStart"/>
            <w:r w:rsidRPr="008E5811">
              <w:rPr>
                <w:rFonts w:ascii="標楷體" w:eastAsia="標楷體" w:hAnsi="標楷體" w:hint="eastAsia"/>
                <w:sz w:val="32"/>
              </w:rPr>
              <w:t>間函請廉</w:t>
            </w:r>
            <w:proofErr w:type="gramEnd"/>
            <w:r w:rsidRPr="008E5811">
              <w:rPr>
                <w:rFonts w:ascii="標楷體" w:eastAsia="標楷體" w:hAnsi="標楷體" w:hint="eastAsia"/>
                <w:sz w:val="32"/>
              </w:rPr>
              <w:t>政署立案調查</w:t>
            </w:r>
            <w:r w:rsidR="008E5811" w:rsidRPr="008E5811">
              <w:rPr>
                <w:rFonts w:ascii="標楷體" w:eastAsia="標楷體" w:hAnsi="標楷體" w:hint="eastAsia"/>
                <w:sz w:val="32"/>
              </w:rPr>
              <w:t>，臺灣○○地方法院檢察署於同年5月19日，針對○○機動查緝隊前隊長○○○、前分隊長○○○、前查緝員○○○、○○○、○○○、○○○等6人，</w:t>
            </w:r>
            <w:proofErr w:type="gramStart"/>
            <w:r w:rsidR="008E5811" w:rsidRPr="008E5811">
              <w:rPr>
                <w:rFonts w:ascii="標楷體" w:eastAsia="標楷體" w:hAnsi="標楷體" w:hint="eastAsia"/>
                <w:sz w:val="32"/>
              </w:rPr>
              <w:t>以渠等</w:t>
            </w:r>
            <w:proofErr w:type="gramEnd"/>
            <w:r w:rsidR="008E5811" w:rsidRPr="008E5811">
              <w:rPr>
                <w:rFonts w:ascii="標楷體" w:eastAsia="標楷體" w:hAnsi="標楷體" w:hint="eastAsia"/>
                <w:sz w:val="32"/>
              </w:rPr>
              <w:t>利用檢舉人年</w:t>
            </w:r>
            <w:proofErr w:type="gramStart"/>
            <w:r w:rsidR="008E5811" w:rsidRPr="008E5811">
              <w:rPr>
                <w:rFonts w:ascii="標楷體" w:eastAsia="標楷體" w:hAnsi="標楷體" w:hint="eastAsia"/>
                <w:sz w:val="32"/>
              </w:rPr>
              <w:t>籍均改以</w:t>
            </w:r>
            <w:proofErr w:type="gramEnd"/>
            <w:r w:rsidR="008E5811" w:rsidRPr="008E5811">
              <w:rPr>
                <w:rFonts w:ascii="標楷體" w:eastAsia="標楷體" w:hAnsi="標楷體" w:hint="eastAsia"/>
                <w:sz w:val="32"/>
              </w:rPr>
              <w:t>代號稱之，勾串○員之民間友人A1，製作不實檢舉筆錄，自98年12月至102年9月止，共同利用職務上機會詐取緝私檢舉獎金計新臺幣</w:t>
            </w:r>
            <w:r w:rsidR="008E5811">
              <w:rPr>
                <w:rFonts w:ascii="標楷體" w:eastAsia="標楷體" w:hAnsi="標楷體" w:hint="eastAsia"/>
                <w:sz w:val="32"/>
              </w:rPr>
              <w:t>（下同</w:t>
            </w:r>
            <w:r w:rsidR="008E5811">
              <w:rPr>
                <w:rFonts w:ascii="新細明體" w:hAnsi="新細明體" w:hint="eastAsia"/>
                <w:sz w:val="32"/>
              </w:rPr>
              <w:t>）</w:t>
            </w:r>
            <w:r w:rsidR="008E5811" w:rsidRPr="008E5811">
              <w:rPr>
                <w:rFonts w:ascii="標楷體" w:eastAsia="標楷體" w:hAnsi="標楷體" w:hint="eastAsia"/>
                <w:sz w:val="32"/>
              </w:rPr>
              <w:t>1,130萬408元（含稅）</w:t>
            </w:r>
            <w:r w:rsidR="00DB11F1" w:rsidRPr="008E5811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8E5811" w:rsidRPr="005B1D8D" w:rsidRDefault="008E5811" w:rsidP="009B1BD3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</w:rPr>
            </w:pPr>
            <w:r w:rsidRPr="008E5811">
              <w:rPr>
                <w:rFonts w:ascii="標楷體" w:eastAsia="標楷體" w:hAnsi="標楷體" w:hint="eastAsia"/>
                <w:sz w:val="32"/>
              </w:rPr>
              <w:t>三、</w:t>
            </w:r>
            <w:proofErr w:type="gramStart"/>
            <w:r w:rsidRPr="008E5811">
              <w:rPr>
                <w:rFonts w:ascii="標楷體" w:eastAsia="標楷體" w:hAnsi="標楷體" w:hint="eastAsia"/>
                <w:sz w:val="32"/>
              </w:rPr>
              <w:t>按本署○○</w:t>
            </w:r>
            <w:proofErr w:type="gramEnd"/>
            <w:r w:rsidRPr="008E5811">
              <w:rPr>
                <w:rFonts w:ascii="標楷體" w:eastAsia="標楷體" w:hAnsi="標楷體" w:hint="eastAsia"/>
                <w:sz w:val="32"/>
              </w:rPr>
              <w:t>處為強化申領檢舉獎金之發放程序，102年4月15日修正「海岸巡防機關</w:t>
            </w:r>
            <w:r>
              <w:rPr>
                <w:rFonts w:ascii="標楷體" w:eastAsia="標楷體" w:hAnsi="標楷體" w:hint="eastAsia"/>
                <w:sz w:val="32"/>
              </w:rPr>
              <w:t>獎勵民眾提供犯罪線索協助破壞實施</w:t>
            </w:r>
            <w:r w:rsidRPr="00591503">
              <w:rPr>
                <w:rFonts w:ascii="標楷體" w:eastAsia="標楷體" w:hAnsi="標楷體" w:hint="eastAsia"/>
                <w:sz w:val="32"/>
              </w:rPr>
              <w:t>要點」第11點，增列獎金發放為10萬元以上者，應</w:t>
            </w:r>
            <w:proofErr w:type="gramStart"/>
            <w:r w:rsidRPr="00591503">
              <w:rPr>
                <w:rFonts w:ascii="標楷體" w:eastAsia="標楷體" w:hAnsi="標楷體" w:hint="eastAsia"/>
                <w:sz w:val="32"/>
              </w:rPr>
              <w:t>會同</w:t>
            </w:r>
            <w:r w:rsidR="006C61B9" w:rsidRPr="00591503">
              <w:rPr>
                <w:rFonts w:ascii="標楷體" w:eastAsia="標楷體" w:hAnsi="標楷體" w:hint="eastAsia"/>
                <w:sz w:val="32"/>
              </w:rPr>
              <w:t>本署政</w:t>
            </w:r>
            <w:proofErr w:type="gramEnd"/>
            <w:r w:rsidR="006C61B9" w:rsidRPr="00591503">
              <w:rPr>
                <w:rFonts w:ascii="標楷體" w:eastAsia="標楷體" w:hAnsi="標楷體" w:hint="eastAsia"/>
                <w:sz w:val="32"/>
              </w:rPr>
              <w:t>風人員</w:t>
            </w:r>
            <w:r w:rsidR="00591503" w:rsidRPr="00591503">
              <w:rPr>
                <w:rFonts w:ascii="標楷體" w:eastAsia="標楷體" w:hAnsi="標楷體" w:hint="eastAsia"/>
                <w:sz w:val="32"/>
              </w:rPr>
              <w:t>頒發，頒發人員並應驗證檢</w:t>
            </w:r>
            <w:r w:rsidR="00591503" w:rsidRPr="00591503">
              <w:rPr>
                <w:rFonts w:ascii="標楷體" w:eastAsia="標楷體" w:hAnsi="標楷體" w:hint="eastAsia"/>
                <w:sz w:val="32"/>
              </w:rPr>
              <w:lastRenderedPageBreak/>
              <w:t>舉人身分等程序。在修正該實施要點後，並於102年9月、103年3月及104年12月（</w:t>
            </w:r>
            <w:r w:rsidR="00591503">
              <w:rPr>
                <w:rFonts w:ascii="標楷體" w:eastAsia="標楷體" w:hAnsi="標楷體" w:hint="eastAsia"/>
                <w:sz w:val="32"/>
              </w:rPr>
              <w:t>後2次發放當時拆閱檢舉筆錄等文件發現異常，未完成發放</w:t>
            </w:r>
            <w:r w:rsidR="00591503" w:rsidRPr="00591503">
              <w:rPr>
                <w:rFonts w:ascii="標楷體" w:eastAsia="標楷體" w:hAnsi="標楷體" w:hint="eastAsia"/>
                <w:sz w:val="32"/>
              </w:rPr>
              <w:t>）</w:t>
            </w:r>
            <w:r w:rsidR="00591503">
              <w:rPr>
                <w:rFonts w:ascii="標楷體" w:eastAsia="標楷體" w:hAnsi="標楷體" w:hint="eastAsia"/>
                <w:sz w:val="32"/>
              </w:rPr>
              <w:t>稽核發現○○機動查緝隊前分隊長○○○等人涉有詐領檢舉獎金情事，並經移送法務部廉政署偵辦起訴在案，顯見本機制具有防弊效能，惟部分查緝人員對道德品操堅持及相關法令</w:t>
            </w:r>
            <w:r w:rsidR="00105A99">
              <w:rPr>
                <w:rFonts w:ascii="標楷體" w:eastAsia="標楷體" w:hAnsi="標楷體" w:hint="eastAsia"/>
                <w:sz w:val="32"/>
              </w:rPr>
              <w:t>等，仍有精進之空間。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3B03AD" w:rsidRPr="005B1D8D" w:rsidRDefault="00105A99" w:rsidP="00105A99">
            <w:pPr>
              <w:spacing w:line="560" w:lineRule="exact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</w:rPr>
              <w:t>請○○處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針對類案或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易生弊端部分，持續對所屬加強宣導及相關審核機制之執行</w:t>
            </w:r>
            <w:r w:rsidR="00DB11F1" w:rsidRPr="005B1D8D">
              <w:rPr>
                <w:rFonts w:ascii="標楷體" w:eastAsia="標楷體" w:hAnsi="標楷體"/>
                <w:sz w:val="32"/>
              </w:rPr>
              <w:t>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D1" w:rsidRDefault="009559D1" w:rsidP="0097495D">
      <w:pPr>
        <w:spacing w:line="240" w:lineRule="auto"/>
      </w:pPr>
      <w:r>
        <w:separator/>
      </w:r>
    </w:p>
  </w:endnote>
  <w:endnote w:type="continuationSeparator" w:id="0">
    <w:p w:rsidR="009559D1" w:rsidRDefault="009559D1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D1" w:rsidRDefault="009559D1" w:rsidP="0097495D">
      <w:pPr>
        <w:spacing w:line="240" w:lineRule="auto"/>
      </w:pPr>
      <w:r>
        <w:separator/>
      </w:r>
    </w:p>
  </w:footnote>
  <w:footnote w:type="continuationSeparator" w:id="0">
    <w:p w:rsidR="009559D1" w:rsidRDefault="009559D1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A2984"/>
    <w:rsid w:val="000B09F5"/>
    <w:rsid w:val="000D60D0"/>
    <w:rsid w:val="000E612D"/>
    <w:rsid w:val="00105A99"/>
    <w:rsid w:val="001250E3"/>
    <w:rsid w:val="0014716F"/>
    <w:rsid w:val="00161754"/>
    <w:rsid w:val="001710EA"/>
    <w:rsid w:val="001A532E"/>
    <w:rsid w:val="001E0BF1"/>
    <w:rsid w:val="001E66B8"/>
    <w:rsid w:val="001E6C33"/>
    <w:rsid w:val="002042A4"/>
    <w:rsid w:val="002062B3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F2DB7"/>
    <w:rsid w:val="003154E3"/>
    <w:rsid w:val="00375AC5"/>
    <w:rsid w:val="00380710"/>
    <w:rsid w:val="003B03AD"/>
    <w:rsid w:val="003C74EA"/>
    <w:rsid w:val="00405E42"/>
    <w:rsid w:val="0040699E"/>
    <w:rsid w:val="004118EB"/>
    <w:rsid w:val="00413763"/>
    <w:rsid w:val="004255EE"/>
    <w:rsid w:val="00432EDE"/>
    <w:rsid w:val="004851D9"/>
    <w:rsid w:val="004A39C8"/>
    <w:rsid w:val="004A4A27"/>
    <w:rsid w:val="004D18E6"/>
    <w:rsid w:val="004E155F"/>
    <w:rsid w:val="004F3F65"/>
    <w:rsid w:val="005018C1"/>
    <w:rsid w:val="005324A3"/>
    <w:rsid w:val="00586794"/>
    <w:rsid w:val="00587AE7"/>
    <w:rsid w:val="00591503"/>
    <w:rsid w:val="005B1D8D"/>
    <w:rsid w:val="005E557E"/>
    <w:rsid w:val="006072DF"/>
    <w:rsid w:val="006120C5"/>
    <w:rsid w:val="00627F12"/>
    <w:rsid w:val="006511F7"/>
    <w:rsid w:val="006702AC"/>
    <w:rsid w:val="006C61B9"/>
    <w:rsid w:val="006D1626"/>
    <w:rsid w:val="007068A1"/>
    <w:rsid w:val="00764642"/>
    <w:rsid w:val="00765060"/>
    <w:rsid w:val="007840A9"/>
    <w:rsid w:val="00791BA6"/>
    <w:rsid w:val="007D37E1"/>
    <w:rsid w:val="007F0D10"/>
    <w:rsid w:val="008630F4"/>
    <w:rsid w:val="008C2579"/>
    <w:rsid w:val="008E5811"/>
    <w:rsid w:val="0094154E"/>
    <w:rsid w:val="009559D1"/>
    <w:rsid w:val="0097495D"/>
    <w:rsid w:val="00984108"/>
    <w:rsid w:val="009A1FA1"/>
    <w:rsid w:val="009B05E5"/>
    <w:rsid w:val="009B1BD3"/>
    <w:rsid w:val="009B299A"/>
    <w:rsid w:val="009D51ED"/>
    <w:rsid w:val="009F285D"/>
    <w:rsid w:val="00A3771B"/>
    <w:rsid w:val="00A42F7B"/>
    <w:rsid w:val="00A972B1"/>
    <w:rsid w:val="00AF153B"/>
    <w:rsid w:val="00B02155"/>
    <w:rsid w:val="00B15C97"/>
    <w:rsid w:val="00B24993"/>
    <w:rsid w:val="00B8035D"/>
    <w:rsid w:val="00B97300"/>
    <w:rsid w:val="00BA38EC"/>
    <w:rsid w:val="00C13D4F"/>
    <w:rsid w:val="00C32E52"/>
    <w:rsid w:val="00C51926"/>
    <w:rsid w:val="00C62BB6"/>
    <w:rsid w:val="00C73D15"/>
    <w:rsid w:val="00CB2943"/>
    <w:rsid w:val="00CE7832"/>
    <w:rsid w:val="00CF0307"/>
    <w:rsid w:val="00CF6B88"/>
    <w:rsid w:val="00D5675E"/>
    <w:rsid w:val="00D70384"/>
    <w:rsid w:val="00D81313"/>
    <w:rsid w:val="00DB11F1"/>
    <w:rsid w:val="00DC088B"/>
    <w:rsid w:val="00DD79E0"/>
    <w:rsid w:val="00EC0EB4"/>
    <w:rsid w:val="00EF3D03"/>
    <w:rsid w:val="00F14DCF"/>
    <w:rsid w:val="00F53132"/>
    <w:rsid w:val="00F95037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D41F-1962-443D-BD9C-F5E325B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629</Characters>
  <Application>Microsoft Office Word</Application>
  <DocSecurity>0</DocSecurity>
  <Lines>5</Lines>
  <Paragraphs>1</Paragraphs>
  <ScaleCrop>false</ScaleCrop>
  <Company>MOJ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19</cp:revision>
  <cp:lastPrinted>2016-09-08T06:27:00Z</cp:lastPrinted>
  <dcterms:created xsi:type="dcterms:W3CDTF">2016-09-08T08:52:00Z</dcterms:created>
  <dcterms:modified xsi:type="dcterms:W3CDTF">2016-12-30T09:11:00Z</dcterms:modified>
</cp:coreProperties>
</file>